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4AD" w:rsidRPr="00213E42" w:rsidRDefault="001204AD" w:rsidP="001204AD">
      <w:pPr>
        <w:pStyle w:val="Odstavekseznama"/>
        <w:numPr>
          <w:ilvl w:val="0"/>
          <w:numId w:val="1"/>
        </w:numPr>
        <w:jc w:val="both"/>
      </w:pPr>
      <w:r w:rsidRPr="00213E42">
        <w:rPr>
          <w:b/>
          <w:bCs/>
          <w:color w:val="FF0000"/>
        </w:rPr>
        <w:t>BOWNOVO terapijo</w:t>
      </w:r>
      <w:r>
        <w:t xml:space="preserve">. </w:t>
      </w:r>
      <w:r w:rsidRPr="00213E42">
        <w:rPr>
          <w:sz w:val="24"/>
        </w:rPr>
        <w:t>Primerna za vse starostne skupine. Deluje zelo sproščujoče in vzpodbuja telo pri samozdravljenju, ter posledično odpravlja težave in bolečine.</w:t>
      </w:r>
      <w:r>
        <w:rPr>
          <w:sz w:val="24"/>
        </w:rPr>
        <w:t xml:space="preserve"> </w:t>
      </w:r>
      <w:proofErr w:type="spellStart"/>
      <w:r w:rsidRPr="0075140B">
        <w:rPr>
          <w:sz w:val="24"/>
        </w:rPr>
        <w:t>Bownova</w:t>
      </w:r>
      <w:proofErr w:type="spellEnd"/>
      <w:r w:rsidRPr="0075140B">
        <w:rPr>
          <w:sz w:val="24"/>
        </w:rPr>
        <w:t xml:space="preserve"> terapija je nežna tehnika zdravljenja</w:t>
      </w:r>
      <w:r>
        <w:rPr>
          <w:sz w:val="24"/>
        </w:rPr>
        <w:t>, terapevt namreč z nežnimi prečnimi potegi preko mišično-vezivnega tkiva na točno določenih mestih, vpliva na dva sistema v telesu, in sicer na: vezivno tkivo in živčni sistem</w:t>
      </w:r>
      <w:r w:rsidRPr="0075140B">
        <w:rPr>
          <w:sz w:val="24"/>
        </w:rPr>
        <w:t>.</w:t>
      </w:r>
      <w:r>
        <w:rPr>
          <w:sz w:val="24"/>
        </w:rPr>
        <w:t xml:space="preserve"> </w:t>
      </w:r>
      <w:r w:rsidRPr="0075140B">
        <w:rPr>
          <w:sz w:val="24"/>
        </w:rPr>
        <w:t xml:space="preserve">Učinkovita je pri odpravljanju </w:t>
      </w:r>
      <w:r>
        <w:rPr>
          <w:sz w:val="24"/>
        </w:rPr>
        <w:t xml:space="preserve">napetosti, bolečin, </w:t>
      </w:r>
      <w:r w:rsidRPr="0075140B">
        <w:rPr>
          <w:sz w:val="24"/>
        </w:rPr>
        <w:t>limfnih zastojev, težav s komolcem</w:t>
      </w:r>
      <w:r>
        <w:rPr>
          <w:sz w:val="24"/>
        </w:rPr>
        <w:t>, ramo, hrbtenico</w:t>
      </w:r>
      <w:r w:rsidRPr="0075140B">
        <w:rPr>
          <w:sz w:val="24"/>
        </w:rPr>
        <w:t xml:space="preserve"> ali kolenom (boleči</w:t>
      </w:r>
      <w:r>
        <w:rPr>
          <w:sz w:val="24"/>
        </w:rPr>
        <w:t>ne, poškodba)</w:t>
      </w:r>
      <w:r w:rsidRPr="0075140B">
        <w:rPr>
          <w:sz w:val="24"/>
        </w:rPr>
        <w:t>, lajša nosečniške težave, kot so bolečine v križu, otekanje nog, slabost.</w:t>
      </w:r>
      <w:r>
        <w:rPr>
          <w:sz w:val="24"/>
        </w:rPr>
        <w:t xml:space="preserve"> V</w:t>
      </w:r>
      <w:r w:rsidRPr="0075140B">
        <w:rPr>
          <w:sz w:val="24"/>
        </w:rPr>
        <w:t xml:space="preserve">elikokrat izboljša prebavo, poveča psihično umirjenost in izboljša koncentracijo. </w:t>
      </w:r>
      <w:r>
        <w:rPr>
          <w:sz w:val="24"/>
        </w:rPr>
        <w:t xml:space="preserve">Zelo </w:t>
      </w:r>
      <w:r w:rsidRPr="0075140B">
        <w:rPr>
          <w:sz w:val="24"/>
        </w:rPr>
        <w:t>dob</w:t>
      </w:r>
      <w:r w:rsidRPr="00213E42">
        <w:rPr>
          <w:sz w:val="24"/>
        </w:rPr>
        <w:t>ro se odzivajo tudi </w:t>
      </w:r>
      <w:r w:rsidRPr="00213E42">
        <w:rPr>
          <w:bCs/>
          <w:sz w:val="24"/>
        </w:rPr>
        <w:t>dojenčki in otroci</w:t>
      </w:r>
      <w:r w:rsidRPr="00213E42">
        <w:rPr>
          <w:sz w:val="24"/>
        </w:rPr>
        <w:t>.</w:t>
      </w:r>
      <w:hyperlink r:id="rId5" w:history="1">
        <w:r w:rsidRPr="00213E42">
          <w:rPr>
            <w:rStyle w:val="Hiperpovezava"/>
            <w:color w:val="000000" w:themeColor="text1"/>
            <w:sz w:val="24"/>
            <w:u w:val="none"/>
          </w:rPr>
          <w:t xml:space="preserve"> </w:t>
        </w:r>
        <w:proofErr w:type="spellStart"/>
        <w:r w:rsidRPr="00213E42">
          <w:rPr>
            <w:rStyle w:val="Hiperpovezava"/>
            <w:bCs/>
            <w:color w:val="000000" w:themeColor="text1"/>
            <w:sz w:val="24"/>
            <w:u w:val="none"/>
          </w:rPr>
          <w:t>Bownova</w:t>
        </w:r>
        <w:proofErr w:type="spellEnd"/>
        <w:r w:rsidRPr="00213E42">
          <w:rPr>
            <w:rStyle w:val="Hiperpovezava"/>
            <w:bCs/>
            <w:color w:val="000000" w:themeColor="text1"/>
            <w:sz w:val="24"/>
            <w:u w:val="none"/>
          </w:rPr>
          <w:t xml:space="preserve"> terapija za dojenčke</w:t>
        </w:r>
      </w:hyperlink>
      <w:r w:rsidRPr="0075140B">
        <w:rPr>
          <w:color w:val="000000" w:themeColor="text1"/>
          <w:sz w:val="24"/>
        </w:rPr>
        <w:t> ublaži krče, zmanjša nemir, sprošča mišično napetost.</w:t>
      </w:r>
    </w:p>
    <w:p w:rsidR="000D41CF" w:rsidRDefault="000D41CF">
      <w:bookmarkStart w:id="0" w:name="_GoBack"/>
      <w:bookmarkEnd w:id="0"/>
    </w:p>
    <w:sectPr w:rsidR="000D4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FC6"/>
    <w:multiLevelType w:val="hybridMultilevel"/>
    <w:tmpl w:val="7CE84FF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AD"/>
    <w:rsid w:val="000D41CF"/>
    <w:rsid w:val="0012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7B434-4DAB-4DFC-8EE3-C37B02EB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04AD"/>
    <w:pPr>
      <w:ind w:left="720"/>
      <w:contextualSpacing/>
    </w:pPr>
    <w:rPr>
      <w:kern w:val="2"/>
      <w14:ligatures w14:val="standardContextual"/>
    </w:rPr>
  </w:style>
  <w:style w:type="character" w:styleId="Hiperpovezava">
    <w:name w:val="Hyperlink"/>
    <w:basedOn w:val="Privzetapisavaodstavka"/>
    <w:uiPriority w:val="99"/>
    <w:unhideWhenUsed/>
    <w:rsid w:val="001204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ermana.si/paketi-ponudbe/bownova-terapija-za-dojenc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2023-10-29T16:43:00Z</dcterms:created>
  <dcterms:modified xsi:type="dcterms:W3CDTF">2023-10-29T16:43:00Z</dcterms:modified>
</cp:coreProperties>
</file>